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3" w:rsidRDefault="0050662E" w:rsidP="00002D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5F4AC9" w:rsidRPr="00272369">
        <w:rPr>
          <w:rFonts w:ascii="Times New Roman" w:hAnsi="Times New Roman" w:cs="Times New Roman"/>
          <w:sz w:val="28"/>
          <w:szCs w:val="28"/>
        </w:rPr>
        <w:t xml:space="preserve"> СНИЛС в </w:t>
      </w:r>
      <w:r>
        <w:rPr>
          <w:rFonts w:ascii="Times New Roman" w:hAnsi="Times New Roman" w:cs="Times New Roman"/>
          <w:sz w:val="28"/>
          <w:szCs w:val="28"/>
        </w:rPr>
        <w:t>ЕГРН поможет гражданам получить актуальную информацию о недвижимости</w:t>
      </w:r>
    </w:p>
    <w:p w:rsidR="00002D13" w:rsidRDefault="00002D13" w:rsidP="00E6309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proofErr w:type="spellStart"/>
      <w:r w:rsidRPr="00002D13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Тульской области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обращает внимание граждан на необходимо</w:t>
      </w:r>
      <w:r>
        <w:rPr>
          <w:rFonts w:ascii="Times New Roman" w:hAnsi="Times New Roman" w:cs="Times New Roman"/>
          <w:b w:val="0"/>
          <w:sz w:val="28"/>
          <w:szCs w:val="28"/>
        </w:rPr>
        <w:t>сть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вн</w:t>
      </w:r>
      <w:r>
        <w:rPr>
          <w:rFonts w:ascii="Times New Roman" w:hAnsi="Times New Roman" w:cs="Times New Roman"/>
          <w:b w:val="0"/>
          <w:sz w:val="28"/>
          <w:szCs w:val="28"/>
        </w:rPr>
        <w:t>есения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Единый государственный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реестр недвижимости</w:t>
      </w:r>
      <w:r w:rsidR="0086331C">
        <w:rPr>
          <w:rFonts w:ascii="Times New Roman" w:hAnsi="Times New Roman" w:cs="Times New Roman"/>
          <w:b w:val="0"/>
          <w:sz w:val="28"/>
          <w:szCs w:val="28"/>
        </w:rPr>
        <w:t xml:space="preserve"> (ЕГРН)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о страховом номере индивидуального лицевого счета правообладателя - СНИЛС.</w:t>
      </w:r>
    </w:p>
    <w:p w:rsidR="0086331C" w:rsidRPr="0086331C" w:rsidRDefault="00002D13" w:rsidP="00E6309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13">
        <w:rPr>
          <w:rFonts w:ascii="Times New Roman" w:hAnsi="Times New Roman" w:cs="Times New Roman"/>
          <w:b w:val="0"/>
          <w:sz w:val="28"/>
          <w:szCs w:val="28"/>
        </w:rPr>
        <w:t>СНИЛС является одним из уникальных идентификаторов личности человека. Он не меняется в течение всей жизни, в отличие от номера паспорта или ФИО гражданина.</w:t>
      </w:r>
      <w:r w:rsidR="005F4AC9" w:rsidRPr="00002D13">
        <w:rPr>
          <w:rFonts w:ascii="Times New Roman" w:hAnsi="Times New Roman" w:cs="Times New Roman"/>
          <w:b w:val="0"/>
          <w:sz w:val="28"/>
          <w:szCs w:val="28"/>
        </w:rPr>
        <w:tab/>
      </w:r>
      <w:r w:rsidR="0086331C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6331C" w:rsidRDefault="0086331C" w:rsidP="00E630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граждан, проживающих на территории Российской Федерации</w:t>
      </w:r>
      <w:r w:rsidRPr="008633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совпада</w:t>
      </w:r>
      <w:r w:rsidRPr="008633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персональные данные -</w:t>
      </w:r>
      <w:r w:rsidRPr="0086331C">
        <w:rPr>
          <w:rFonts w:ascii="Times New Roman" w:hAnsi="Times New Roman"/>
          <w:sz w:val="28"/>
          <w:szCs w:val="28"/>
        </w:rPr>
        <w:t xml:space="preserve"> ФИО и дата рождения. </w:t>
      </w:r>
      <w:r>
        <w:rPr>
          <w:rFonts w:ascii="Times New Roman" w:hAnsi="Times New Roman"/>
          <w:sz w:val="28"/>
          <w:szCs w:val="28"/>
        </w:rPr>
        <w:t>В</w:t>
      </w:r>
      <w:r w:rsidRPr="0086331C">
        <w:rPr>
          <w:rFonts w:ascii="Times New Roman" w:hAnsi="Times New Roman"/>
          <w:sz w:val="28"/>
          <w:szCs w:val="28"/>
        </w:rPr>
        <w:t xml:space="preserve"> некоторых случаях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86331C">
        <w:rPr>
          <w:rFonts w:ascii="Times New Roman" w:hAnsi="Times New Roman"/>
          <w:sz w:val="28"/>
          <w:szCs w:val="28"/>
        </w:rPr>
        <w:t>акие совпадения приводят к тому, что система идентификации неверно распознает человека, информацию о ко</w:t>
      </w:r>
      <w:r w:rsidR="00E63091">
        <w:rPr>
          <w:rFonts w:ascii="Times New Roman" w:hAnsi="Times New Roman"/>
          <w:sz w:val="28"/>
          <w:szCs w:val="28"/>
        </w:rPr>
        <w:t>тором необходимо предоставить, и</w:t>
      </w:r>
      <w:r w:rsidRPr="0086331C">
        <w:rPr>
          <w:rFonts w:ascii="Times New Roman" w:hAnsi="Times New Roman"/>
          <w:sz w:val="28"/>
          <w:szCs w:val="28"/>
        </w:rPr>
        <w:t xml:space="preserve">з-за </w:t>
      </w:r>
      <w:r w:rsidR="00E63091">
        <w:rPr>
          <w:rFonts w:ascii="Times New Roman" w:hAnsi="Times New Roman"/>
          <w:sz w:val="28"/>
          <w:szCs w:val="28"/>
        </w:rPr>
        <w:t xml:space="preserve">чего </w:t>
      </w:r>
      <w:r w:rsidRPr="0086331C">
        <w:rPr>
          <w:rFonts w:ascii="Times New Roman" w:hAnsi="Times New Roman"/>
          <w:sz w:val="28"/>
          <w:szCs w:val="28"/>
        </w:rPr>
        <w:t>в выписках из ЕГРН может содержаться некорректная информация.</w:t>
      </w:r>
    </w:p>
    <w:p w:rsidR="005F4AC9" w:rsidRPr="00272369" w:rsidRDefault="00E63091" w:rsidP="00E630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331C" w:rsidRPr="0086331C">
        <w:rPr>
          <w:rFonts w:ascii="Times New Roman" w:hAnsi="Times New Roman"/>
          <w:sz w:val="28"/>
          <w:szCs w:val="28"/>
        </w:rPr>
        <w:t>Во избежание таких ситуаций жителям</w:t>
      </w:r>
      <w:r w:rsidR="0086331C">
        <w:rPr>
          <w:rFonts w:ascii="Times New Roman" w:hAnsi="Times New Roman"/>
          <w:sz w:val="28"/>
          <w:szCs w:val="28"/>
        </w:rPr>
        <w:t xml:space="preserve"> региона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86331C" w:rsidRPr="0086331C">
        <w:rPr>
          <w:rFonts w:ascii="Times New Roman" w:hAnsi="Times New Roman"/>
          <w:sz w:val="28"/>
          <w:szCs w:val="28"/>
        </w:rPr>
        <w:t xml:space="preserve">обратиться в любой офис МФЦ и подать заявление </w:t>
      </w:r>
      <w:r w:rsidR="00B12C5A">
        <w:rPr>
          <w:rFonts w:ascii="Times New Roman" w:hAnsi="Times New Roman"/>
          <w:sz w:val="28"/>
          <w:szCs w:val="28"/>
        </w:rPr>
        <w:t>«О</w:t>
      </w:r>
      <w:r w:rsidR="0086331C" w:rsidRPr="0086331C">
        <w:rPr>
          <w:rFonts w:ascii="Times New Roman" w:hAnsi="Times New Roman"/>
          <w:sz w:val="28"/>
          <w:szCs w:val="28"/>
        </w:rPr>
        <w:t xml:space="preserve"> внесении</w:t>
      </w:r>
      <w:r w:rsidR="00B12C5A">
        <w:rPr>
          <w:rFonts w:ascii="Times New Roman" w:hAnsi="Times New Roman"/>
          <w:sz w:val="28"/>
          <w:szCs w:val="28"/>
        </w:rPr>
        <w:t xml:space="preserve"> сведений в ЕГРН по инициативе заинтересованного лица»</w:t>
      </w:r>
      <w:r w:rsidR="0086331C" w:rsidRPr="0086331C">
        <w:rPr>
          <w:rFonts w:ascii="Times New Roman" w:hAnsi="Times New Roman"/>
          <w:sz w:val="28"/>
          <w:szCs w:val="28"/>
        </w:rPr>
        <w:t xml:space="preserve"> в отношении каждого объекта недвижимости, находящегося в собственности, предъявив паспорт и СНИЛС. </w:t>
      </w:r>
      <w:r>
        <w:rPr>
          <w:rFonts w:ascii="Times New Roman" w:hAnsi="Times New Roman"/>
          <w:sz w:val="28"/>
          <w:szCs w:val="28"/>
        </w:rPr>
        <w:t xml:space="preserve">Также заявление можно подать в «Личном кабинете правообладателя»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6331C">
        <w:rPr>
          <w:rFonts w:ascii="Times New Roman" w:hAnsi="Times New Roman"/>
          <w:sz w:val="28"/>
          <w:szCs w:val="28"/>
        </w:rPr>
        <w:t>Процедура внесения сведений</w:t>
      </w:r>
      <w:r w:rsidR="00B12C5A">
        <w:rPr>
          <w:rFonts w:ascii="Times New Roman" w:hAnsi="Times New Roman"/>
          <w:sz w:val="28"/>
          <w:szCs w:val="28"/>
        </w:rPr>
        <w:t xml:space="preserve"> о СНИЛС</w:t>
      </w:r>
      <w:r>
        <w:rPr>
          <w:rFonts w:ascii="Times New Roman" w:hAnsi="Times New Roman"/>
          <w:sz w:val="28"/>
          <w:szCs w:val="28"/>
        </w:rPr>
        <w:t xml:space="preserve"> бесплатная», - рассказала заместитель руководителя Управления по Тульской области Татьяна Трусова.</w:t>
      </w:r>
    </w:p>
    <w:sectPr w:rsidR="005F4AC9" w:rsidRPr="0027236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152D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2023-05-04T08:01:00Z</dcterms:created>
  <dcterms:modified xsi:type="dcterms:W3CDTF">2023-05-04T08:01:00Z</dcterms:modified>
</cp:coreProperties>
</file>